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AB" w:rsidRDefault="00B964AB" w:rsidP="00B96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AB">
        <w:rPr>
          <w:rFonts w:ascii="Times New Roman" w:hAnsi="Times New Roman" w:cs="Times New Roman"/>
          <w:b/>
          <w:sz w:val="24"/>
          <w:szCs w:val="24"/>
        </w:rPr>
        <w:t xml:space="preserve">ПРЕДВАРИТЕЛЬНОЕ ЗАСЕДАНИЕ </w:t>
      </w:r>
    </w:p>
    <w:p w:rsidR="00B964AB" w:rsidRDefault="00B964AB" w:rsidP="00B96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AB">
        <w:rPr>
          <w:rFonts w:ascii="Times New Roman" w:hAnsi="Times New Roman" w:cs="Times New Roman"/>
          <w:b/>
          <w:sz w:val="24"/>
          <w:szCs w:val="24"/>
        </w:rPr>
        <w:t>КОНКУРСНОЙ КОМИССИ</w:t>
      </w:r>
      <w:r w:rsidR="009E347B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B964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4AB" w:rsidRDefault="00B964AB" w:rsidP="00B96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AB">
        <w:rPr>
          <w:rFonts w:ascii="Times New Roman" w:hAnsi="Times New Roman" w:cs="Times New Roman"/>
          <w:b/>
          <w:sz w:val="24"/>
          <w:szCs w:val="24"/>
        </w:rPr>
        <w:t xml:space="preserve">ПО ОТБОРУ КАНДИДАТУР НА ДОЛЖНОСТЬ ГЛАВЫ </w:t>
      </w:r>
    </w:p>
    <w:p w:rsidR="00B964AB" w:rsidRDefault="00B964AB" w:rsidP="00B96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AB">
        <w:rPr>
          <w:rFonts w:ascii="Times New Roman" w:hAnsi="Times New Roman" w:cs="Times New Roman"/>
          <w:b/>
          <w:sz w:val="24"/>
          <w:szCs w:val="24"/>
        </w:rPr>
        <w:t xml:space="preserve">ИШАЛИНСКОГО СЕЛЬСКОГО ПОСЕЛЕНИЯ </w:t>
      </w:r>
      <w:r w:rsidR="0021304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AD1B20" w:rsidRDefault="00213044" w:rsidP="00B96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964AB" w:rsidRPr="00B964AB">
        <w:rPr>
          <w:rFonts w:ascii="Times New Roman" w:hAnsi="Times New Roman" w:cs="Times New Roman"/>
          <w:b/>
          <w:sz w:val="24"/>
          <w:szCs w:val="24"/>
        </w:rPr>
        <w:t>РГАЯШСКОГО МУНИЦИПАЛЬНОГО РАЙОНА ЧЕЛЯБИНСКОЙ ОБЛАСТИ</w:t>
      </w:r>
    </w:p>
    <w:p w:rsidR="00B964AB" w:rsidRDefault="00B964AB" w:rsidP="00B96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4AB" w:rsidRDefault="00B964AB" w:rsidP="00B964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4AB">
        <w:rPr>
          <w:rFonts w:ascii="Times New Roman" w:hAnsi="Times New Roman" w:cs="Times New Roman"/>
          <w:sz w:val="24"/>
          <w:szCs w:val="24"/>
        </w:rPr>
        <w:t>20 января 2021 года в</w:t>
      </w:r>
      <w:r w:rsidR="00213044">
        <w:rPr>
          <w:rFonts w:ascii="Times New Roman" w:hAnsi="Times New Roman" w:cs="Times New Roman"/>
          <w:sz w:val="24"/>
          <w:szCs w:val="24"/>
        </w:rPr>
        <w:t xml:space="preserve"> 10</w:t>
      </w:r>
      <w:r w:rsidRPr="00B964AB">
        <w:rPr>
          <w:rFonts w:ascii="Times New Roman" w:hAnsi="Times New Roman" w:cs="Times New Roman"/>
          <w:sz w:val="24"/>
          <w:szCs w:val="24"/>
        </w:rPr>
        <w:t xml:space="preserve"> часов 00 минут состоялось предварительное заседание конкурсной комиссии по отбору</w:t>
      </w:r>
      <w:r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Ишалинского сельского поселения Аргаяшского муниципального района Челябинской области.</w:t>
      </w:r>
    </w:p>
    <w:p w:rsidR="00B964AB" w:rsidRDefault="00B964AB" w:rsidP="00B964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ст.30, ст. 31 Положения «О порядке проведения конкурса по отбору кандидатур на должность главы Ишалинского сельского поселения Аргаяшского муниципального района Челябинской области», принято решение о регистрации и допуске к участию в конкурсе на должность главы Ишалинского сельского поселения Аргаяшского муниципального района Челябинской области следующих кандидатов:</w:t>
      </w:r>
    </w:p>
    <w:p w:rsidR="00B964AB" w:rsidRDefault="00B964AB" w:rsidP="00B1659F">
      <w:pPr>
        <w:pStyle w:val="a3"/>
        <w:numPr>
          <w:ilvl w:val="0"/>
          <w:numId w:val="1"/>
        </w:numPr>
        <w:ind w:left="1066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Алфавитов</w:t>
      </w:r>
      <w:r w:rsidR="00213044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21304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Валерьевич</w:t>
      </w:r>
      <w:r w:rsidR="00213044">
        <w:rPr>
          <w:rFonts w:ascii="Times New Roman" w:hAnsi="Times New Roman" w:cs="Times New Roman"/>
          <w:sz w:val="24"/>
          <w:szCs w:val="24"/>
        </w:rPr>
        <w:t>а</w:t>
      </w:r>
    </w:p>
    <w:p w:rsidR="00B964AB" w:rsidRDefault="00B964AB" w:rsidP="00B1659F">
      <w:pPr>
        <w:pStyle w:val="a3"/>
        <w:numPr>
          <w:ilvl w:val="0"/>
          <w:numId w:val="1"/>
        </w:numPr>
        <w:ind w:left="106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</w:t>
      </w:r>
      <w:r w:rsidR="002130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Никола</w:t>
      </w:r>
      <w:r w:rsidR="0021304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Ахметгареевич</w:t>
      </w:r>
      <w:r w:rsidR="00213044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B964AB" w:rsidRDefault="00B964AB" w:rsidP="00B1659F">
      <w:pPr>
        <w:pStyle w:val="a3"/>
        <w:numPr>
          <w:ilvl w:val="0"/>
          <w:numId w:val="1"/>
        </w:numPr>
        <w:ind w:left="1066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Слукинов</w:t>
      </w:r>
      <w:r w:rsidR="00213044"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</w:t>
      </w:r>
      <w:r w:rsidR="002130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Юрьевн</w:t>
      </w:r>
      <w:r w:rsidR="00213044">
        <w:rPr>
          <w:rFonts w:ascii="Times New Roman" w:hAnsi="Times New Roman" w:cs="Times New Roman"/>
          <w:sz w:val="24"/>
          <w:szCs w:val="24"/>
        </w:rPr>
        <w:t>ы</w:t>
      </w:r>
    </w:p>
    <w:p w:rsidR="00B964AB" w:rsidRDefault="00B964AB" w:rsidP="00B964A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964AB" w:rsidRDefault="00B964AB" w:rsidP="00B964A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964AB" w:rsidRDefault="00B964AB" w:rsidP="00B964A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964AB" w:rsidRPr="00B964AB" w:rsidRDefault="00B964AB" w:rsidP="00B1659F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B964AB">
        <w:rPr>
          <w:rFonts w:ascii="Times New Roman" w:eastAsia="Arial Unicode MS" w:hAnsi="Times New Roman" w:cs="Times New Roman"/>
          <w:kern w:val="3"/>
          <w:sz w:val="24"/>
          <w:szCs w:val="24"/>
        </w:rPr>
        <w:t>Технический секретарь конкурсной комиссии</w:t>
      </w:r>
    </w:p>
    <w:p w:rsidR="00B964AB" w:rsidRPr="00B964AB" w:rsidRDefault="00B964AB" w:rsidP="00B1659F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B964AB">
        <w:rPr>
          <w:rFonts w:ascii="Times New Roman" w:eastAsia="Arial Unicode MS" w:hAnsi="Times New Roman" w:cs="Times New Roman"/>
          <w:kern w:val="3"/>
          <w:sz w:val="24"/>
          <w:szCs w:val="24"/>
        </w:rPr>
        <w:t>по отбору кандидатур на должность главы</w:t>
      </w:r>
    </w:p>
    <w:p w:rsidR="00B964AB" w:rsidRPr="00B964AB" w:rsidRDefault="00B964AB" w:rsidP="00B1659F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B964AB">
        <w:rPr>
          <w:rFonts w:ascii="Times New Roman" w:eastAsia="Arial Unicode MS" w:hAnsi="Times New Roman" w:cs="Times New Roman"/>
          <w:kern w:val="3"/>
          <w:sz w:val="24"/>
          <w:szCs w:val="24"/>
        </w:rPr>
        <w:t>Ишалинского сельского поселения</w:t>
      </w:r>
    </w:p>
    <w:p w:rsidR="00B964AB" w:rsidRPr="00B964AB" w:rsidRDefault="00B964AB" w:rsidP="00B1659F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B964AB">
        <w:rPr>
          <w:rFonts w:ascii="Times New Roman" w:eastAsia="Arial Unicode MS" w:hAnsi="Times New Roman" w:cs="Times New Roman"/>
          <w:kern w:val="3"/>
          <w:sz w:val="24"/>
          <w:szCs w:val="24"/>
        </w:rPr>
        <w:t>Аргаяшского муниципального района</w:t>
      </w:r>
    </w:p>
    <w:p w:rsidR="00B964AB" w:rsidRPr="00B964AB" w:rsidRDefault="00B964AB" w:rsidP="00B1659F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B964AB">
        <w:rPr>
          <w:rFonts w:ascii="Times New Roman" w:eastAsia="Arial Unicode MS" w:hAnsi="Times New Roman" w:cs="Times New Roman"/>
          <w:kern w:val="3"/>
          <w:sz w:val="24"/>
          <w:szCs w:val="24"/>
        </w:rPr>
        <w:t>Челябинской области                                                                         В.Ш. Вагапова</w:t>
      </w:r>
    </w:p>
    <w:p w:rsidR="00B964AB" w:rsidRPr="00B964AB" w:rsidRDefault="00B964AB" w:rsidP="00B964AB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B964AB" w:rsidRPr="00B9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4AC1"/>
    <w:multiLevelType w:val="hybridMultilevel"/>
    <w:tmpl w:val="B8CC159E"/>
    <w:lvl w:ilvl="0" w:tplc="E6A4A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AB"/>
    <w:rsid w:val="00213044"/>
    <w:rsid w:val="009E347B"/>
    <w:rsid w:val="00B1659F"/>
    <w:rsid w:val="00B964AB"/>
    <w:rsid w:val="00E02D25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79630873330</cp:lastModifiedBy>
  <cp:revision>3</cp:revision>
  <cp:lastPrinted>2021-01-19T14:24:00Z</cp:lastPrinted>
  <dcterms:created xsi:type="dcterms:W3CDTF">2021-01-19T14:11:00Z</dcterms:created>
  <dcterms:modified xsi:type="dcterms:W3CDTF">2021-01-20T14:18:00Z</dcterms:modified>
</cp:coreProperties>
</file>